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D9" w:rsidRPr="00DD43E1" w:rsidRDefault="00F83AD9" w:rsidP="00F83AD9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0342" w:type="dxa"/>
        <w:jc w:val="center"/>
        <w:tblInd w:w="3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791"/>
        <w:gridCol w:w="2990"/>
        <w:gridCol w:w="1871"/>
        <w:gridCol w:w="1484"/>
      </w:tblGrid>
      <w:tr w:rsidR="00F83AD9" w:rsidRPr="002432C0" w:rsidTr="009E2C9E">
        <w:trPr>
          <w:jc w:val="center"/>
        </w:trPr>
        <w:tc>
          <w:tcPr>
            <w:tcW w:w="1935" w:type="dxa"/>
            <w:shd w:val="clear" w:color="auto" w:fill="auto"/>
          </w:tcPr>
          <w:p w:rsidR="00F83AD9" w:rsidRPr="002432C0" w:rsidRDefault="00F83AD9" w:rsidP="009E2C9E">
            <w:pPr>
              <w:keepNext/>
              <w:keepLines/>
              <w:spacing w:before="40" w:line="259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2C0">
              <w:rPr>
                <w:rFonts w:ascii="Arial" w:eastAsia="Times New Roman" w:hAnsi="Arial" w:cs="Arial"/>
                <w:b/>
                <w:sz w:val="24"/>
                <w:szCs w:val="24"/>
              </w:rPr>
              <w:t>Professional Services in Schools and/or Academies</w:t>
            </w:r>
          </w:p>
        </w:tc>
        <w:tc>
          <w:tcPr>
            <w:tcW w:w="2177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</w:tc>
        <w:tc>
          <w:tcPr>
            <w:tcW w:w="2571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ICT</w:t>
            </w:r>
          </w:p>
        </w:tc>
        <w:tc>
          <w:tcPr>
            <w:tcW w:w="2264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Management Information Systems (pupil and staff data)</w:t>
            </w:r>
          </w:p>
        </w:tc>
        <w:tc>
          <w:tcPr>
            <w:tcW w:w="1395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Human Resources</w:t>
            </w:r>
          </w:p>
        </w:tc>
      </w:tr>
      <w:tr w:rsidR="00F83AD9" w:rsidRPr="002432C0" w:rsidTr="009E2C9E">
        <w:trPr>
          <w:jc w:val="center"/>
        </w:trPr>
        <w:tc>
          <w:tcPr>
            <w:tcW w:w="1935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Q1. Do you provide support directly to your schools or academies as part of a professional service offering?</w:t>
            </w:r>
          </w:p>
        </w:tc>
        <w:tc>
          <w:tcPr>
            <w:tcW w:w="2177" w:type="dxa"/>
            <w:shd w:val="clear" w:color="auto" w:fill="auto"/>
          </w:tcPr>
          <w:p w:rsidR="00F83AD9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Yes, via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Scomis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F83AD9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Schools also obtain direct support from Babcock LDP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1C5664">
              <w:rPr>
                <w:rFonts w:ascii="Arial" w:hAnsi="Arial" w:cs="Arial"/>
                <w:sz w:val="24"/>
                <w:szCs w:val="24"/>
              </w:rPr>
              <w:t>Additional info:</w:t>
            </w:r>
            <w:r w:rsidRPr="002432C0">
              <w:rPr>
                <w:rFonts w:ascii="Arial" w:hAnsi="Arial" w:cs="Arial"/>
                <w:sz w:val="24"/>
                <w:szCs w:val="24"/>
              </w:rPr>
              <w:t xml:space="preserve"> Please see our answer to question 5 above. 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F83AD9" w:rsidRPr="001C5664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, including </w:t>
            </w:r>
            <w:r w:rsidRPr="002432C0">
              <w:rPr>
                <w:rFonts w:ascii="Arial" w:hAnsi="Arial" w:cs="Arial"/>
                <w:sz w:val="24"/>
                <w:szCs w:val="24"/>
              </w:rPr>
              <w:t>3 levels of SLA</w:t>
            </w:r>
          </w:p>
        </w:tc>
        <w:tc>
          <w:tcPr>
            <w:tcW w:w="1395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AD9" w:rsidRPr="002432C0" w:rsidTr="009E2C9E">
        <w:trPr>
          <w:jc w:val="center"/>
        </w:trPr>
        <w:tc>
          <w:tcPr>
            <w:tcW w:w="1935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Q2. If you answered ‘N’ to Q1, do you contract this out to a third-party company/partner and if so, who?</w:t>
            </w:r>
          </w:p>
        </w:tc>
        <w:tc>
          <w:tcPr>
            <w:tcW w:w="2177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Scomis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a company created by DCC who provide part of the support.   It is therefore not subcontracted. 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applicable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1C5664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1395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1C5664">
              <w:rPr>
                <w:rFonts w:ascii="Arial" w:hAnsi="Arial" w:cs="Arial"/>
                <w:sz w:val="24"/>
                <w:szCs w:val="24"/>
              </w:rPr>
              <w:t>Not applicable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AD9" w:rsidRPr="002432C0" w:rsidTr="009E2C9E">
        <w:trPr>
          <w:jc w:val="center"/>
        </w:trPr>
        <w:tc>
          <w:tcPr>
            <w:tcW w:w="1935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Q3. Does the professional service include helpdesk support, onsite consultancy or both?</w:t>
            </w:r>
          </w:p>
        </w:tc>
        <w:tc>
          <w:tcPr>
            <w:tcW w:w="2177" w:type="dxa"/>
            <w:shd w:val="clear" w:color="auto" w:fill="auto"/>
          </w:tcPr>
          <w:p w:rsidR="00F83AD9" w:rsidRPr="00870225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 xml:space="preserve">Both Helpdesk and  </w:t>
            </w:r>
            <w:r w:rsidRPr="00870225">
              <w:rPr>
                <w:rFonts w:ascii="Arial" w:hAnsi="Arial" w:cs="Arial"/>
                <w:sz w:val="24"/>
                <w:szCs w:val="24"/>
              </w:rPr>
              <w:br/>
              <w:t xml:space="preserve">Onsite consultancy </w:t>
            </w:r>
          </w:p>
        </w:tc>
        <w:tc>
          <w:tcPr>
            <w:tcW w:w="2571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 xml:space="preserve">Both Helpdesk and  </w:t>
            </w:r>
            <w:r w:rsidRPr="00870225">
              <w:rPr>
                <w:rFonts w:ascii="Arial" w:hAnsi="Arial" w:cs="Arial"/>
                <w:sz w:val="24"/>
                <w:szCs w:val="24"/>
              </w:rPr>
              <w:br/>
              <w:t>Onsite consultancy</w:t>
            </w:r>
          </w:p>
        </w:tc>
        <w:tc>
          <w:tcPr>
            <w:tcW w:w="2264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 xml:space="preserve">Both Helpdesk and  </w:t>
            </w:r>
            <w:r w:rsidRPr="00870225">
              <w:rPr>
                <w:rFonts w:ascii="Arial" w:hAnsi="Arial" w:cs="Arial"/>
                <w:sz w:val="24"/>
                <w:szCs w:val="24"/>
              </w:rPr>
              <w:br/>
              <w:t>Onsite consultancy</w:t>
            </w:r>
          </w:p>
        </w:tc>
        <w:tc>
          <w:tcPr>
            <w:tcW w:w="1395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 xml:space="preserve">Both Helpdesk and  </w:t>
            </w:r>
            <w:r w:rsidRPr="00870225">
              <w:rPr>
                <w:rFonts w:ascii="Arial" w:hAnsi="Arial" w:cs="Arial"/>
                <w:sz w:val="24"/>
                <w:szCs w:val="24"/>
              </w:rPr>
              <w:br/>
              <w:t>Onsite consultancy</w:t>
            </w:r>
          </w:p>
        </w:tc>
      </w:tr>
      <w:tr w:rsidR="00F83AD9" w:rsidRPr="002432C0" w:rsidTr="009E2C9E">
        <w:trPr>
          <w:jc w:val="center"/>
        </w:trPr>
        <w:tc>
          <w:tcPr>
            <w:tcW w:w="1935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 xml:space="preserve">Q4. If you subcontract the professional service, when is it due for re-tender? </w:t>
            </w:r>
          </w:p>
        </w:tc>
        <w:tc>
          <w:tcPr>
            <w:tcW w:w="2177" w:type="dxa"/>
            <w:shd w:val="clear" w:color="auto" w:fill="auto"/>
          </w:tcPr>
          <w:p w:rsidR="00F83AD9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applicable</w:t>
            </w:r>
          </w:p>
          <w:p w:rsidR="00F83AD9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clarification, any information regarding Babcock would be held by the individual schools</w:t>
            </w:r>
          </w:p>
        </w:tc>
        <w:tc>
          <w:tcPr>
            <w:tcW w:w="2571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2264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1395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F83AD9" w:rsidRPr="002432C0" w:rsidTr="009E2C9E">
        <w:trPr>
          <w:jc w:val="center"/>
        </w:trPr>
        <w:tc>
          <w:tcPr>
            <w:tcW w:w="1935" w:type="dxa"/>
            <w:shd w:val="clear" w:color="auto" w:fill="auto"/>
          </w:tcPr>
          <w:p w:rsidR="00F83AD9" w:rsidRPr="001C5664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664">
              <w:rPr>
                <w:rFonts w:ascii="Arial" w:hAnsi="Arial" w:cs="Arial"/>
                <w:b/>
                <w:sz w:val="24"/>
                <w:szCs w:val="24"/>
              </w:rPr>
              <w:t>What is the notice period required by the existing provider prior to auto-renewal?</w:t>
            </w:r>
          </w:p>
        </w:tc>
        <w:tc>
          <w:tcPr>
            <w:tcW w:w="2177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2571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2264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1395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F83AD9" w:rsidRPr="002432C0" w:rsidTr="009E2C9E">
        <w:trPr>
          <w:jc w:val="center"/>
        </w:trPr>
        <w:tc>
          <w:tcPr>
            <w:tcW w:w="1935" w:type="dxa"/>
            <w:shd w:val="clear" w:color="auto" w:fill="auto"/>
          </w:tcPr>
          <w:p w:rsidR="00F83AD9" w:rsidRPr="001C5664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664">
              <w:rPr>
                <w:rFonts w:ascii="Arial" w:hAnsi="Arial" w:cs="Arial"/>
                <w:b/>
                <w:sz w:val="24"/>
                <w:szCs w:val="24"/>
              </w:rPr>
              <w:t xml:space="preserve">Q5. Will you be competitively </w:t>
            </w:r>
            <w:r w:rsidRPr="001C566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tendering the professional service in the next 12 months? If so, when? </w:t>
            </w:r>
          </w:p>
        </w:tc>
        <w:tc>
          <w:tcPr>
            <w:tcW w:w="2177" w:type="dxa"/>
            <w:shd w:val="clear" w:color="auto" w:fill="auto"/>
          </w:tcPr>
          <w:p w:rsidR="00F83AD9" w:rsidRPr="00870225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2571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64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95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83AD9" w:rsidRPr="002432C0" w:rsidTr="009E2C9E">
        <w:trPr>
          <w:jc w:val="center"/>
        </w:trPr>
        <w:tc>
          <w:tcPr>
            <w:tcW w:w="1915" w:type="dxa"/>
            <w:shd w:val="clear" w:color="auto" w:fill="auto"/>
          </w:tcPr>
          <w:p w:rsidR="00F83AD9" w:rsidRPr="001C5664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664">
              <w:rPr>
                <w:rFonts w:ascii="Arial" w:hAnsi="Arial" w:cs="Arial"/>
                <w:b/>
                <w:sz w:val="24"/>
                <w:szCs w:val="24"/>
              </w:rPr>
              <w:lastRenderedPageBreak/>
              <w:t>Q6. What systems do your schools/academies use?</w:t>
            </w:r>
          </w:p>
          <w:p w:rsidR="00F83AD9" w:rsidRPr="001C5664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664">
              <w:rPr>
                <w:rFonts w:ascii="Arial" w:hAnsi="Arial" w:cs="Arial"/>
                <w:b/>
                <w:sz w:val="24"/>
                <w:szCs w:val="24"/>
              </w:rPr>
              <w:t>Please highlight all that apply:</w:t>
            </w:r>
          </w:p>
        </w:tc>
        <w:tc>
          <w:tcPr>
            <w:tcW w:w="2197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432C0">
              <w:rPr>
                <w:rFonts w:ascii="Arial" w:hAnsi="Arial" w:cs="Arial"/>
                <w:b/>
                <w:sz w:val="24"/>
                <w:szCs w:val="24"/>
              </w:rPr>
              <w:t>Corero</w:t>
            </w:r>
            <w:proofErr w:type="spellEnd"/>
            <w:r w:rsidRPr="002432C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432C0">
              <w:rPr>
                <w:rFonts w:ascii="Arial" w:hAnsi="Arial" w:cs="Arial"/>
                <w:b/>
                <w:sz w:val="24"/>
                <w:szCs w:val="24"/>
              </w:rPr>
              <w:t>Civica</w:t>
            </w:r>
            <w:proofErr w:type="spellEnd"/>
          </w:p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FMS</w:t>
            </w:r>
          </w:p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HCSS</w:t>
            </w:r>
          </w:p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PS Financials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>RM Finance</w:t>
            </w:r>
          </w:p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Sage</w:t>
            </w:r>
          </w:p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SAP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 xml:space="preserve">Other: </w:t>
            </w:r>
          </w:p>
        </w:tc>
        <w:tc>
          <w:tcPr>
            <w:tcW w:w="2571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>Please list below: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>See link to website which details all the services on offer and used by schools and academies to a greater or lesser degree.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https://www.scomis.org/</w:t>
            </w:r>
          </w:p>
        </w:tc>
        <w:tc>
          <w:tcPr>
            <w:tcW w:w="2264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>3SYS/WCBS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>Arbour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>CMIS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>Engage/Double First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C0">
              <w:rPr>
                <w:rFonts w:ascii="Arial" w:hAnsi="Arial" w:cs="Arial"/>
                <w:sz w:val="24"/>
                <w:szCs w:val="24"/>
              </w:rPr>
              <w:t>iSams</w:t>
            </w:r>
            <w:proofErr w:type="spellEnd"/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>Progresso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 xml:space="preserve">RM </w:t>
            </w:r>
            <w:proofErr w:type="spellStart"/>
            <w:r w:rsidRPr="002432C0">
              <w:rPr>
                <w:rFonts w:ascii="Arial" w:hAnsi="Arial" w:cs="Arial"/>
                <w:sz w:val="24"/>
                <w:szCs w:val="24"/>
              </w:rPr>
              <w:t>Integris</w:t>
            </w:r>
            <w:proofErr w:type="spellEnd"/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C0">
              <w:rPr>
                <w:rFonts w:ascii="Arial" w:hAnsi="Arial" w:cs="Arial"/>
                <w:sz w:val="24"/>
                <w:szCs w:val="24"/>
              </w:rPr>
              <w:t>ScholarPack</w:t>
            </w:r>
            <w:proofErr w:type="spellEnd"/>
          </w:p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SIMS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>Walton Samuel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 xml:space="preserve">Other: </w:t>
            </w:r>
          </w:p>
        </w:tc>
        <w:tc>
          <w:tcPr>
            <w:tcW w:w="1395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>Schools and Academies may hold individual HR systems but we do not hold or record details on this.</w:t>
            </w:r>
          </w:p>
        </w:tc>
      </w:tr>
      <w:tr w:rsidR="00F83AD9" w:rsidRPr="002432C0" w:rsidTr="009E2C9E">
        <w:trPr>
          <w:jc w:val="center"/>
        </w:trPr>
        <w:tc>
          <w:tcPr>
            <w:tcW w:w="1915" w:type="dxa"/>
            <w:shd w:val="clear" w:color="auto" w:fill="auto"/>
          </w:tcPr>
          <w:p w:rsidR="00F83AD9" w:rsidRPr="001C5664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664">
              <w:rPr>
                <w:rFonts w:ascii="Arial" w:hAnsi="Arial" w:cs="Arial"/>
                <w:b/>
                <w:sz w:val="24"/>
                <w:szCs w:val="24"/>
              </w:rPr>
              <w:t>Q7. What system(s) do your schools or academies receive first-line support from you? (User and technical support)</w:t>
            </w:r>
          </w:p>
        </w:tc>
        <w:tc>
          <w:tcPr>
            <w:tcW w:w="2197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432C0">
              <w:rPr>
                <w:rFonts w:ascii="Arial" w:hAnsi="Arial" w:cs="Arial"/>
                <w:b/>
                <w:sz w:val="24"/>
                <w:szCs w:val="24"/>
              </w:rPr>
              <w:t>Corero</w:t>
            </w:r>
            <w:proofErr w:type="spellEnd"/>
            <w:r w:rsidRPr="002432C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432C0">
              <w:rPr>
                <w:rFonts w:ascii="Arial" w:hAnsi="Arial" w:cs="Arial"/>
                <w:b/>
                <w:sz w:val="24"/>
                <w:szCs w:val="24"/>
              </w:rPr>
              <w:t>Civica</w:t>
            </w:r>
            <w:proofErr w:type="spellEnd"/>
          </w:p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FMS</w:t>
            </w:r>
          </w:p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HCSS</w:t>
            </w:r>
          </w:p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PS Financials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>See link to website which details all the services on offer and used by schools and academies to a greater or lesser degree.</w:t>
            </w:r>
          </w:p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https://www.scomis.org/</w:t>
            </w:r>
          </w:p>
        </w:tc>
        <w:tc>
          <w:tcPr>
            <w:tcW w:w="2264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2C0">
              <w:rPr>
                <w:rFonts w:ascii="Arial" w:hAnsi="Arial" w:cs="Arial"/>
                <w:b/>
                <w:sz w:val="24"/>
                <w:szCs w:val="24"/>
              </w:rPr>
              <w:t>SIMS</w:t>
            </w:r>
          </w:p>
        </w:tc>
        <w:tc>
          <w:tcPr>
            <w:tcW w:w="1395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F83AD9" w:rsidRPr="002432C0" w:rsidTr="009E2C9E">
        <w:trPr>
          <w:jc w:val="center"/>
        </w:trPr>
        <w:tc>
          <w:tcPr>
            <w:tcW w:w="1915" w:type="dxa"/>
            <w:shd w:val="clear" w:color="auto" w:fill="auto"/>
          </w:tcPr>
          <w:p w:rsidR="00F83AD9" w:rsidRPr="001C5664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664">
              <w:rPr>
                <w:rFonts w:ascii="Arial" w:hAnsi="Arial" w:cs="Arial"/>
                <w:b/>
                <w:sz w:val="24"/>
                <w:szCs w:val="24"/>
              </w:rPr>
              <w:t>Q8. If you are a local authority is the first-line support offered to maintained schools only or local academies also?</w:t>
            </w:r>
          </w:p>
        </w:tc>
        <w:tc>
          <w:tcPr>
            <w:tcW w:w="2197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Pr="002432C0">
              <w:rPr>
                <w:rFonts w:ascii="Arial" w:hAnsi="Arial" w:cs="Arial"/>
                <w:sz w:val="24"/>
                <w:szCs w:val="24"/>
              </w:rPr>
              <w:t>Maintained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Academies</w:t>
            </w:r>
          </w:p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F83AD9" w:rsidRPr="00870225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2432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225">
              <w:rPr>
                <w:rFonts w:ascii="Arial" w:hAnsi="Arial" w:cs="Arial"/>
                <w:sz w:val="24"/>
                <w:szCs w:val="24"/>
              </w:rPr>
              <w:t>Both Maintained and</w:t>
            </w:r>
          </w:p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>Academies</w:t>
            </w:r>
          </w:p>
        </w:tc>
        <w:tc>
          <w:tcPr>
            <w:tcW w:w="2264" w:type="dxa"/>
            <w:shd w:val="clear" w:color="auto" w:fill="auto"/>
          </w:tcPr>
          <w:p w:rsidR="00F83AD9" w:rsidRPr="00870225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>Both Maintained and</w:t>
            </w:r>
          </w:p>
          <w:p w:rsidR="00F83AD9" w:rsidRPr="002432C0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>Academies</w:t>
            </w:r>
          </w:p>
        </w:tc>
        <w:tc>
          <w:tcPr>
            <w:tcW w:w="1395" w:type="dxa"/>
            <w:shd w:val="clear" w:color="auto" w:fill="auto"/>
          </w:tcPr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applicable – please see our answer above. </w:t>
            </w:r>
          </w:p>
        </w:tc>
      </w:tr>
      <w:tr w:rsidR="00F83AD9" w:rsidRPr="002432C0" w:rsidTr="009E2C9E">
        <w:trPr>
          <w:jc w:val="center"/>
        </w:trPr>
        <w:tc>
          <w:tcPr>
            <w:tcW w:w="1915" w:type="dxa"/>
            <w:shd w:val="clear" w:color="auto" w:fill="auto"/>
          </w:tcPr>
          <w:p w:rsidR="00F83AD9" w:rsidRPr="001C5664" w:rsidRDefault="00F83AD9" w:rsidP="009E2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664">
              <w:rPr>
                <w:rFonts w:ascii="Arial" w:hAnsi="Arial" w:cs="Arial"/>
                <w:b/>
                <w:sz w:val="24"/>
                <w:szCs w:val="24"/>
              </w:rPr>
              <w:t>Q9. Are all schools and/or academies free to make individual professional service procurement decisions?</w:t>
            </w:r>
          </w:p>
        </w:tc>
        <w:tc>
          <w:tcPr>
            <w:tcW w:w="2197" w:type="dxa"/>
            <w:shd w:val="clear" w:color="auto" w:fill="auto"/>
          </w:tcPr>
          <w:p w:rsidR="00F83AD9" w:rsidRPr="00870225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>Both Maintained and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>Academies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F83AD9" w:rsidRPr="00870225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>Both Maintained and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>Academies</w:t>
            </w:r>
          </w:p>
        </w:tc>
        <w:tc>
          <w:tcPr>
            <w:tcW w:w="2264" w:type="dxa"/>
            <w:shd w:val="clear" w:color="auto" w:fill="auto"/>
          </w:tcPr>
          <w:p w:rsidR="00F83AD9" w:rsidRPr="00870225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>Both Maintained and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>Academies</w:t>
            </w:r>
          </w:p>
        </w:tc>
        <w:tc>
          <w:tcPr>
            <w:tcW w:w="1395" w:type="dxa"/>
            <w:shd w:val="clear" w:color="auto" w:fill="auto"/>
          </w:tcPr>
          <w:p w:rsidR="00F83AD9" w:rsidRPr="00870225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>Both Maintained and</w:t>
            </w:r>
          </w:p>
          <w:p w:rsidR="00F83AD9" w:rsidRPr="002432C0" w:rsidRDefault="00F83AD9" w:rsidP="009E2C9E">
            <w:pPr>
              <w:rPr>
                <w:rFonts w:ascii="Arial" w:hAnsi="Arial" w:cs="Arial"/>
                <w:sz w:val="24"/>
                <w:szCs w:val="24"/>
              </w:rPr>
            </w:pPr>
            <w:r w:rsidRPr="00870225">
              <w:rPr>
                <w:rFonts w:ascii="Arial" w:hAnsi="Arial" w:cs="Arial"/>
                <w:sz w:val="24"/>
                <w:szCs w:val="24"/>
              </w:rPr>
              <w:t>Academies</w:t>
            </w:r>
          </w:p>
        </w:tc>
      </w:tr>
    </w:tbl>
    <w:p w:rsidR="00F83AD9" w:rsidRPr="00DD43E1" w:rsidRDefault="00F83AD9" w:rsidP="00F83AD9">
      <w:pPr>
        <w:pStyle w:val="Default"/>
        <w:rPr>
          <w:bCs/>
          <w:color w:val="auto"/>
        </w:rPr>
      </w:pPr>
    </w:p>
    <w:p w:rsidR="000F6B74" w:rsidRDefault="000F6B74"/>
    <w:sectPr w:rsidR="000F6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F6B74"/>
    <w:rsid w:val="00A93082"/>
    <w:rsid w:val="00DF00B8"/>
    <w:rsid w:val="00F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D9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D9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2281</Characters>
  <Application>Microsoft Office Word</Application>
  <DocSecurity>0</DocSecurity>
  <Lines>240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Kaye</dc:creator>
  <cp:lastModifiedBy>Richard Kaye</cp:lastModifiedBy>
  <cp:revision>1</cp:revision>
  <dcterms:created xsi:type="dcterms:W3CDTF">2017-09-06T10:58:00Z</dcterms:created>
  <dcterms:modified xsi:type="dcterms:W3CDTF">2017-09-06T10:58:00Z</dcterms:modified>
</cp:coreProperties>
</file>