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2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1"/>
        <w:gridCol w:w="1318"/>
        <w:gridCol w:w="1318"/>
        <w:gridCol w:w="1318"/>
        <w:gridCol w:w="1318"/>
        <w:gridCol w:w="1318"/>
        <w:gridCol w:w="1134"/>
        <w:gridCol w:w="1318"/>
        <w:gridCol w:w="1134"/>
      </w:tblGrid>
      <w:tr w:rsidR="00676599" w:rsidRPr="00F6610B" w:rsidTr="00FD2E5B">
        <w:trPr>
          <w:trHeight w:val="300"/>
          <w:jc w:val="center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6610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Sexual &amp; Domestic Violence Budget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6" w:type="dxa"/>
          </w:tcPr>
          <w:p w:rsidR="00676599" w:rsidRPr="00F6610B" w:rsidRDefault="00676599" w:rsidP="00FD2E5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76599" w:rsidRPr="00F6610B" w:rsidTr="00FD2E5B">
        <w:trPr>
          <w:trHeight w:val="300"/>
          <w:jc w:val="center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676599" w:rsidRPr="00F6610B" w:rsidRDefault="00676599" w:rsidP="00FD2E5B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676599" w:rsidRPr="00F6610B" w:rsidRDefault="00676599" w:rsidP="00FD2E5B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676599" w:rsidRPr="00F6610B" w:rsidRDefault="00676599" w:rsidP="00FD2E5B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676599" w:rsidRPr="00F6610B" w:rsidRDefault="00676599" w:rsidP="00FD2E5B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676599" w:rsidRPr="00F6610B" w:rsidRDefault="00676599" w:rsidP="00FD2E5B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6" w:type="dxa"/>
          </w:tcPr>
          <w:p w:rsidR="00676599" w:rsidRPr="00F6610B" w:rsidRDefault="00676599" w:rsidP="00FD2E5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76599" w:rsidRPr="00F6610B" w:rsidTr="00FD2E5B">
        <w:trPr>
          <w:trHeight w:val="300"/>
          <w:jc w:val="center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</w:pP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6" w:type="dxa"/>
          </w:tcPr>
          <w:p w:rsidR="00676599" w:rsidRPr="00F6610B" w:rsidRDefault="00676599" w:rsidP="00FD2E5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76599" w:rsidRPr="00F6610B" w:rsidTr="00FD2E5B">
        <w:trPr>
          <w:trHeight w:val="300"/>
          <w:jc w:val="center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6610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Service Type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  <w:r w:rsidRPr="00F6610B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09-10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  <w:r w:rsidRPr="00F6610B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10-11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  <w:r w:rsidRPr="00F6610B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11-12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  <w:r w:rsidRPr="00F6610B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12-13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  <w:r w:rsidRPr="00F6610B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13-14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  <w:r w:rsidRPr="00F6610B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14-15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rPr>
                <w:rFonts w:ascii="Arial" w:eastAsia="Times New Roman" w:hAnsi="Arial" w:cs="Arial"/>
                <w:b/>
                <w:color w:val="000000"/>
                <w:u w:val="single"/>
                <w:lang w:eastAsia="en-GB"/>
              </w:rPr>
            </w:pPr>
            <w:r w:rsidRPr="00F6610B">
              <w:rPr>
                <w:rFonts w:ascii="Arial" w:eastAsia="Times New Roman" w:hAnsi="Arial" w:cs="Arial"/>
                <w:b/>
                <w:color w:val="000000"/>
                <w:u w:val="single"/>
                <w:lang w:eastAsia="en-GB"/>
              </w:rPr>
              <w:t>15-16</w:t>
            </w:r>
          </w:p>
        </w:tc>
        <w:tc>
          <w:tcPr>
            <w:tcW w:w="1046" w:type="dxa"/>
          </w:tcPr>
          <w:p w:rsidR="00676599" w:rsidRPr="00F6610B" w:rsidRDefault="00676599" w:rsidP="00FD2E5B">
            <w:pPr>
              <w:rPr>
                <w:rFonts w:ascii="Arial" w:eastAsia="Times New Roman" w:hAnsi="Arial" w:cs="Arial"/>
                <w:b/>
                <w:color w:val="000000"/>
                <w:u w:val="single"/>
                <w:lang w:eastAsia="en-GB"/>
              </w:rPr>
            </w:pPr>
            <w:r w:rsidRPr="00F6610B">
              <w:rPr>
                <w:rFonts w:ascii="Arial" w:eastAsia="Times New Roman" w:hAnsi="Arial" w:cs="Arial"/>
                <w:b/>
                <w:color w:val="000000"/>
                <w:u w:val="single"/>
                <w:lang w:eastAsia="en-GB"/>
              </w:rPr>
              <w:t>16-17</w:t>
            </w:r>
          </w:p>
        </w:tc>
      </w:tr>
      <w:tr w:rsidR="00676599" w:rsidRPr="00F6610B" w:rsidTr="00FD2E5B">
        <w:trPr>
          <w:trHeight w:val="300"/>
          <w:jc w:val="center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jc w:val="center"/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</w:pP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jc w:val="center"/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</w:pP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jc w:val="center"/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</w:pP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jc w:val="center"/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</w:pP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jc w:val="center"/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6" w:type="dxa"/>
          </w:tcPr>
          <w:p w:rsidR="00676599" w:rsidRPr="00F6610B" w:rsidRDefault="00676599" w:rsidP="00FD2E5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76599" w:rsidRPr="00F6610B" w:rsidTr="00FD2E5B">
        <w:trPr>
          <w:trHeight w:val="300"/>
          <w:jc w:val="center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6610B">
              <w:rPr>
                <w:rFonts w:ascii="Arial" w:eastAsia="Times New Roman" w:hAnsi="Arial" w:cs="Arial"/>
                <w:color w:val="000000"/>
                <w:lang w:eastAsia="en-GB"/>
              </w:rPr>
              <w:t>Adult Domestic Violence Services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6610B">
              <w:rPr>
                <w:rFonts w:ascii="Arial" w:eastAsia="Times New Roman" w:hAnsi="Arial" w:cs="Arial"/>
                <w:color w:val="000000"/>
                <w:lang w:eastAsia="en-GB"/>
              </w:rPr>
              <w:t>£1,203,692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6610B">
              <w:rPr>
                <w:rFonts w:ascii="Arial" w:eastAsia="Times New Roman" w:hAnsi="Arial" w:cs="Arial"/>
                <w:color w:val="000000"/>
                <w:lang w:eastAsia="en-GB"/>
              </w:rPr>
              <w:t>£1,074,494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6610B">
              <w:rPr>
                <w:rFonts w:ascii="Arial" w:eastAsia="Times New Roman" w:hAnsi="Arial" w:cs="Arial"/>
                <w:color w:val="000000"/>
                <w:lang w:eastAsia="en-GB"/>
              </w:rPr>
              <w:t>£912,543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6610B">
              <w:rPr>
                <w:rFonts w:ascii="Arial" w:eastAsia="Times New Roman" w:hAnsi="Arial" w:cs="Arial"/>
                <w:color w:val="000000"/>
                <w:lang w:eastAsia="en-GB"/>
              </w:rPr>
              <w:t>£865,937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6610B">
              <w:rPr>
                <w:rFonts w:ascii="Arial" w:eastAsia="Times New Roman" w:hAnsi="Arial" w:cs="Arial"/>
                <w:color w:val="000000"/>
                <w:lang w:eastAsia="en-GB"/>
              </w:rPr>
              <w:t>£812,173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6610B">
              <w:rPr>
                <w:rFonts w:ascii="Arial" w:eastAsia="Times New Roman" w:hAnsi="Arial" w:cs="Arial"/>
                <w:color w:val="000000"/>
                <w:lang w:eastAsia="en-GB"/>
              </w:rPr>
              <w:t>£560,516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6610B">
              <w:rPr>
                <w:rFonts w:ascii="Arial" w:eastAsia="Times New Roman" w:hAnsi="Arial" w:cs="Arial"/>
                <w:color w:val="000000"/>
                <w:lang w:eastAsia="en-GB"/>
              </w:rPr>
              <w:t>£825,540</w:t>
            </w:r>
          </w:p>
        </w:tc>
        <w:tc>
          <w:tcPr>
            <w:tcW w:w="1046" w:type="dxa"/>
          </w:tcPr>
          <w:p w:rsidR="00676599" w:rsidRPr="00F6610B" w:rsidRDefault="00676599" w:rsidP="00FD2E5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676599" w:rsidRPr="00F6610B" w:rsidRDefault="00676599" w:rsidP="00FD2E5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6610B">
              <w:rPr>
                <w:rFonts w:ascii="Arial" w:eastAsia="Times New Roman" w:hAnsi="Arial" w:cs="Arial"/>
                <w:color w:val="000000"/>
                <w:lang w:eastAsia="en-GB"/>
              </w:rPr>
              <w:t>£837,662</w:t>
            </w:r>
          </w:p>
        </w:tc>
      </w:tr>
      <w:tr w:rsidR="00676599" w:rsidRPr="00F6610B" w:rsidTr="00FD2E5B">
        <w:trPr>
          <w:trHeight w:val="300"/>
          <w:jc w:val="center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6610B">
              <w:rPr>
                <w:rFonts w:ascii="Arial" w:eastAsia="Times New Roman" w:hAnsi="Arial" w:cs="Arial"/>
                <w:color w:val="000000"/>
                <w:lang w:eastAsia="en-GB"/>
              </w:rPr>
              <w:t>CYP Domestic Violence Services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6610B">
              <w:rPr>
                <w:rFonts w:ascii="Arial" w:eastAsia="Times New Roman" w:hAnsi="Arial" w:cs="Arial"/>
                <w:color w:val="000000"/>
                <w:lang w:eastAsia="en-GB"/>
              </w:rPr>
              <w:t>£277,900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6610B">
              <w:rPr>
                <w:rFonts w:ascii="Arial" w:eastAsia="Times New Roman" w:hAnsi="Arial" w:cs="Arial"/>
                <w:color w:val="000000"/>
                <w:lang w:eastAsia="en-GB"/>
              </w:rPr>
              <w:t>£207,400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6610B">
              <w:rPr>
                <w:rFonts w:ascii="Arial" w:eastAsia="Times New Roman" w:hAnsi="Arial" w:cs="Arial"/>
                <w:color w:val="000000"/>
                <w:lang w:eastAsia="en-GB"/>
              </w:rPr>
              <w:t>£248,600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6610B">
              <w:rPr>
                <w:rFonts w:ascii="Arial" w:eastAsia="Times New Roman" w:hAnsi="Arial" w:cs="Arial"/>
                <w:color w:val="000000"/>
                <w:lang w:eastAsia="en-GB"/>
              </w:rPr>
              <w:t>£215,800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6610B">
              <w:rPr>
                <w:rFonts w:ascii="Arial" w:eastAsia="Times New Roman" w:hAnsi="Arial" w:cs="Arial"/>
                <w:color w:val="000000"/>
                <w:lang w:eastAsia="en-GB"/>
              </w:rPr>
              <w:t>£206,650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6610B">
              <w:rPr>
                <w:rFonts w:ascii="Arial" w:eastAsia="Times New Roman" w:hAnsi="Arial" w:cs="Arial"/>
                <w:color w:val="000000"/>
                <w:lang w:eastAsia="en-GB"/>
              </w:rPr>
              <w:t>£144,096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6610B">
              <w:rPr>
                <w:rFonts w:ascii="Arial" w:eastAsia="Times New Roman" w:hAnsi="Arial" w:cs="Arial"/>
                <w:color w:val="000000"/>
                <w:lang w:eastAsia="en-GB"/>
              </w:rPr>
              <w:t>Inc. above</w:t>
            </w:r>
          </w:p>
        </w:tc>
        <w:tc>
          <w:tcPr>
            <w:tcW w:w="1046" w:type="dxa"/>
          </w:tcPr>
          <w:p w:rsidR="00676599" w:rsidRPr="00F6610B" w:rsidRDefault="00676599" w:rsidP="00FD2E5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6610B">
              <w:rPr>
                <w:rFonts w:ascii="Arial" w:eastAsia="Times New Roman" w:hAnsi="Arial" w:cs="Arial"/>
                <w:color w:val="000000"/>
                <w:lang w:eastAsia="en-GB"/>
              </w:rPr>
              <w:t xml:space="preserve">Inc. above </w:t>
            </w:r>
          </w:p>
        </w:tc>
      </w:tr>
      <w:tr w:rsidR="00676599" w:rsidRPr="00F6610B" w:rsidTr="00FD2E5B">
        <w:trPr>
          <w:trHeight w:val="300"/>
          <w:jc w:val="center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6610B">
              <w:rPr>
                <w:rFonts w:ascii="Arial" w:eastAsia="Times New Roman" w:hAnsi="Arial" w:cs="Arial"/>
                <w:color w:val="000000"/>
                <w:lang w:eastAsia="en-GB"/>
              </w:rPr>
              <w:t>Perpetrator Domestic Violence Services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6610B">
              <w:rPr>
                <w:rFonts w:ascii="Arial" w:eastAsia="Times New Roman" w:hAnsi="Arial" w:cs="Arial"/>
                <w:color w:val="000000"/>
                <w:lang w:eastAsia="en-GB"/>
              </w:rPr>
              <w:t>£212,870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6610B">
              <w:rPr>
                <w:rFonts w:ascii="Arial" w:eastAsia="Times New Roman" w:hAnsi="Arial" w:cs="Arial"/>
                <w:color w:val="000000"/>
                <w:lang w:eastAsia="en-GB"/>
              </w:rPr>
              <w:t>£206,930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6610B">
              <w:rPr>
                <w:rFonts w:ascii="Arial" w:eastAsia="Times New Roman" w:hAnsi="Arial" w:cs="Arial"/>
                <w:color w:val="000000"/>
                <w:lang w:eastAsia="en-GB"/>
              </w:rPr>
              <w:t>£63,961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6610B">
              <w:rPr>
                <w:rFonts w:ascii="Arial" w:eastAsia="Times New Roman" w:hAnsi="Arial" w:cs="Arial"/>
                <w:color w:val="000000"/>
                <w:lang w:eastAsia="en-GB"/>
              </w:rPr>
              <w:t>£92,634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6610B">
              <w:rPr>
                <w:rFonts w:ascii="Arial" w:eastAsia="Times New Roman" w:hAnsi="Arial" w:cs="Arial"/>
                <w:color w:val="000000"/>
                <w:lang w:eastAsia="en-GB"/>
              </w:rPr>
              <w:t>£66,626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6610B">
              <w:rPr>
                <w:rFonts w:ascii="Arial" w:eastAsia="Times New Roman" w:hAnsi="Arial" w:cs="Arial"/>
                <w:color w:val="000000"/>
                <w:lang w:eastAsia="en-GB"/>
              </w:rPr>
              <w:t>£86,007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6610B">
              <w:rPr>
                <w:rFonts w:ascii="Arial" w:eastAsia="Times New Roman" w:hAnsi="Arial" w:cs="Arial"/>
                <w:color w:val="000000"/>
                <w:lang w:eastAsia="en-GB"/>
              </w:rPr>
              <w:t>Inc. above</w:t>
            </w:r>
          </w:p>
        </w:tc>
        <w:tc>
          <w:tcPr>
            <w:tcW w:w="1046" w:type="dxa"/>
          </w:tcPr>
          <w:p w:rsidR="00676599" w:rsidRPr="00F6610B" w:rsidRDefault="00676599" w:rsidP="00FD2E5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676599" w:rsidRPr="00F6610B" w:rsidRDefault="00676599" w:rsidP="00FD2E5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6610B">
              <w:rPr>
                <w:rFonts w:ascii="Arial" w:eastAsia="Times New Roman" w:hAnsi="Arial" w:cs="Arial"/>
                <w:color w:val="000000"/>
                <w:lang w:eastAsia="en-GB"/>
              </w:rPr>
              <w:t>Inc. above</w:t>
            </w:r>
          </w:p>
        </w:tc>
      </w:tr>
      <w:tr w:rsidR="00676599" w:rsidRPr="00F6610B" w:rsidTr="00FD2E5B">
        <w:trPr>
          <w:trHeight w:val="300"/>
          <w:jc w:val="center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6610B">
              <w:rPr>
                <w:rFonts w:ascii="Arial" w:eastAsia="Times New Roman" w:hAnsi="Arial" w:cs="Arial"/>
                <w:color w:val="000000"/>
                <w:lang w:eastAsia="en-GB"/>
              </w:rPr>
              <w:t>Project/Awareness costs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6610B">
              <w:rPr>
                <w:rFonts w:ascii="Arial" w:eastAsia="Times New Roman" w:hAnsi="Arial" w:cs="Arial"/>
                <w:color w:val="000000"/>
                <w:lang w:eastAsia="en-GB"/>
              </w:rPr>
              <w:t>£71,015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6610B">
              <w:rPr>
                <w:rFonts w:ascii="Arial" w:eastAsia="Times New Roman" w:hAnsi="Arial" w:cs="Arial"/>
                <w:color w:val="000000"/>
                <w:lang w:eastAsia="en-GB"/>
              </w:rPr>
              <w:t>£86,808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6610B">
              <w:rPr>
                <w:rFonts w:ascii="Arial" w:eastAsia="Times New Roman" w:hAnsi="Arial" w:cs="Arial"/>
                <w:color w:val="000000"/>
                <w:lang w:eastAsia="en-GB"/>
              </w:rPr>
              <w:t>£95,171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6610B">
              <w:rPr>
                <w:rFonts w:ascii="Arial" w:eastAsia="Times New Roman" w:hAnsi="Arial" w:cs="Arial"/>
                <w:color w:val="000000"/>
                <w:lang w:eastAsia="en-GB"/>
              </w:rPr>
              <w:t>£14,114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6610B">
              <w:rPr>
                <w:rFonts w:ascii="Arial" w:eastAsia="Times New Roman" w:hAnsi="Arial" w:cs="Arial"/>
                <w:color w:val="000000"/>
                <w:lang w:eastAsia="en-GB"/>
              </w:rPr>
              <w:t>£12,761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6610B">
              <w:rPr>
                <w:rFonts w:ascii="Arial" w:eastAsia="Times New Roman" w:hAnsi="Arial" w:cs="Arial"/>
                <w:color w:val="000000"/>
                <w:lang w:eastAsia="en-GB"/>
              </w:rPr>
              <w:t>£12,000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6610B">
              <w:rPr>
                <w:rFonts w:ascii="Arial" w:eastAsia="Times New Roman" w:hAnsi="Arial" w:cs="Arial"/>
                <w:color w:val="000000"/>
                <w:lang w:eastAsia="en-GB"/>
              </w:rPr>
              <w:t>£35,000</w:t>
            </w:r>
          </w:p>
        </w:tc>
        <w:tc>
          <w:tcPr>
            <w:tcW w:w="1046" w:type="dxa"/>
          </w:tcPr>
          <w:p w:rsidR="00676599" w:rsidRPr="00F6610B" w:rsidRDefault="00676599" w:rsidP="00FD2E5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676599" w:rsidRPr="00F6610B" w:rsidRDefault="00676599" w:rsidP="00FD2E5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6610B">
              <w:rPr>
                <w:rFonts w:ascii="Arial" w:eastAsia="Times New Roman" w:hAnsi="Arial" w:cs="Arial"/>
                <w:color w:val="000000"/>
                <w:lang w:eastAsia="en-GB"/>
              </w:rPr>
              <w:t>£1,164</w:t>
            </w:r>
          </w:p>
        </w:tc>
      </w:tr>
      <w:tr w:rsidR="00676599" w:rsidRPr="00F6610B" w:rsidTr="00FD2E5B">
        <w:trPr>
          <w:trHeight w:val="300"/>
          <w:jc w:val="center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6610B">
              <w:rPr>
                <w:rFonts w:ascii="Arial" w:eastAsia="Times New Roman" w:hAnsi="Arial" w:cs="Arial"/>
                <w:color w:val="000000"/>
                <w:lang w:eastAsia="en-GB"/>
              </w:rPr>
              <w:t>2(a) IDVA advisors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6610B">
              <w:rPr>
                <w:rFonts w:ascii="Arial" w:eastAsia="Times New Roman" w:hAnsi="Arial" w:cs="Arial"/>
                <w:color w:val="000000"/>
                <w:lang w:eastAsia="en-GB"/>
              </w:rPr>
              <w:t>£106,000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6610B">
              <w:rPr>
                <w:rFonts w:ascii="Arial" w:eastAsia="Times New Roman" w:hAnsi="Arial" w:cs="Arial"/>
                <w:color w:val="000000"/>
                <w:lang w:eastAsia="en-GB"/>
              </w:rPr>
              <w:t>£15,000</w:t>
            </w:r>
          </w:p>
        </w:tc>
        <w:tc>
          <w:tcPr>
            <w:tcW w:w="1046" w:type="dxa"/>
          </w:tcPr>
          <w:p w:rsidR="00676599" w:rsidRPr="00F6610B" w:rsidRDefault="00676599" w:rsidP="00FD2E5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6610B">
              <w:rPr>
                <w:rFonts w:ascii="Arial" w:eastAsia="Times New Roman" w:hAnsi="Arial" w:cs="Arial"/>
                <w:color w:val="000000"/>
                <w:lang w:eastAsia="en-GB"/>
              </w:rPr>
              <w:t>£12,823</w:t>
            </w:r>
          </w:p>
        </w:tc>
      </w:tr>
      <w:tr w:rsidR="00676599" w:rsidRPr="00F6610B" w:rsidTr="00FD2E5B">
        <w:trPr>
          <w:trHeight w:val="300"/>
          <w:jc w:val="center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6610B">
              <w:rPr>
                <w:rFonts w:ascii="Arial" w:eastAsia="Times New Roman" w:hAnsi="Arial" w:cs="Arial"/>
                <w:color w:val="000000"/>
                <w:lang w:eastAsia="en-GB"/>
              </w:rPr>
              <w:t>2(b) grants to DV charities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6610B">
              <w:rPr>
                <w:rFonts w:ascii="Arial" w:eastAsia="Times New Roman" w:hAnsi="Arial" w:cs="Arial"/>
                <w:color w:val="000000"/>
                <w:lang w:eastAsia="en-GB"/>
              </w:rPr>
              <w:t>£30,000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6610B">
              <w:rPr>
                <w:rFonts w:ascii="Arial" w:eastAsia="Times New Roman" w:hAnsi="Arial" w:cs="Arial"/>
                <w:color w:val="000000"/>
                <w:lang w:eastAsia="en-GB"/>
              </w:rPr>
              <w:t>£120,000</w:t>
            </w:r>
          </w:p>
        </w:tc>
        <w:tc>
          <w:tcPr>
            <w:tcW w:w="1046" w:type="dxa"/>
          </w:tcPr>
          <w:p w:rsidR="00676599" w:rsidRPr="00F6610B" w:rsidRDefault="00676599" w:rsidP="00FD2E5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676599" w:rsidRPr="00F6610B" w:rsidRDefault="00676599" w:rsidP="00FD2E5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6610B">
              <w:rPr>
                <w:rFonts w:ascii="Arial" w:eastAsia="Times New Roman" w:hAnsi="Arial" w:cs="Arial"/>
                <w:color w:val="000000"/>
                <w:lang w:eastAsia="en-GB"/>
              </w:rPr>
              <w:t>£21,666</w:t>
            </w:r>
          </w:p>
        </w:tc>
      </w:tr>
      <w:tr w:rsidR="00676599" w:rsidRPr="00F6610B" w:rsidTr="00FD2E5B">
        <w:trPr>
          <w:trHeight w:val="300"/>
          <w:jc w:val="center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6610B">
              <w:rPr>
                <w:rFonts w:ascii="Arial" w:eastAsia="Times New Roman" w:hAnsi="Arial" w:cs="Arial"/>
                <w:color w:val="000000"/>
                <w:lang w:eastAsia="en-GB"/>
              </w:rPr>
              <w:t>2(c) rape crisis centres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6610B">
              <w:rPr>
                <w:rFonts w:ascii="Arial" w:eastAsia="Times New Roman" w:hAnsi="Arial" w:cs="Arial"/>
                <w:color w:val="000000"/>
                <w:lang w:eastAsia="en-GB"/>
              </w:rPr>
              <w:t>£20,000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6610B">
              <w:rPr>
                <w:rFonts w:ascii="Arial" w:eastAsia="Times New Roman" w:hAnsi="Arial" w:cs="Arial"/>
                <w:color w:val="000000"/>
                <w:lang w:eastAsia="en-GB"/>
              </w:rPr>
              <w:t>£25,000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6610B">
              <w:rPr>
                <w:rFonts w:ascii="Arial" w:eastAsia="Times New Roman" w:hAnsi="Arial" w:cs="Arial"/>
                <w:color w:val="000000"/>
                <w:lang w:eastAsia="en-GB"/>
              </w:rPr>
              <w:t>£25,000</w:t>
            </w:r>
          </w:p>
        </w:tc>
        <w:tc>
          <w:tcPr>
            <w:tcW w:w="1046" w:type="dxa"/>
          </w:tcPr>
          <w:p w:rsidR="00676599" w:rsidRPr="00F6610B" w:rsidRDefault="00676599" w:rsidP="00FD2E5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6610B">
              <w:rPr>
                <w:rFonts w:ascii="Arial" w:eastAsia="Times New Roman" w:hAnsi="Arial" w:cs="Arial"/>
                <w:color w:val="000000"/>
                <w:lang w:eastAsia="en-GB"/>
              </w:rPr>
              <w:t>£25,000</w:t>
            </w:r>
          </w:p>
        </w:tc>
      </w:tr>
      <w:tr w:rsidR="00676599" w:rsidRPr="00F6610B" w:rsidTr="00FD2E5B">
        <w:trPr>
          <w:trHeight w:val="300"/>
          <w:jc w:val="center"/>
        </w:trPr>
        <w:tc>
          <w:tcPr>
            <w:tcW w:w="8095" w:type="dxa"/>
            <w:gridSpan w:val="6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6610B">
              <w:rPr>
                <w:rFonts w:ascii="Arial" w:eastAsia="Times New Roman" w:hAnsi="Arial" w:cs="Arial"/>
                <w:color w:val="000000"/>
                <w:lang w:eastAsia="en-GB"/>
              </w:rPr>
              <w:t xml:space="preserve">Places of safety 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6610B">
              <w:rPr>
                <w:rFonts w:ascii="Arial" w:eastAsia="Times New Roman" w:hAnsi="Arial" w:cs="Arial"/>
                <w:color w:val="000000"/>
                <w:lang w:eastAsia="en-GB"/>
              </w:rPr>
              <w:t>£25,000</w:t>
            </w:r>
          </w:p>
        </w:tc>
        <w:tc>
          <w:tcPr>
            <w:tcW w:w="1046" w:type="dxa"/>
          </w:tcPr>
          <w:p w:rsidR="00676599" w:rsidRPr="00F6610B" w:rsidRDefault="00676599" w:rsidP="00FD2E5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6610B">
              <w:rPr>
                <w:rFonts w:ascii="Arial" w:eastAsia="Times New Roman" w:hAnsi="Arial" w:cs="Arial"/>
                <w:color w:val="000000"/>
                <w:lang w:eastAsia="en-GB"/>
              </w:rPr>
              <w:t>£22,627</w:t>
            </w:r>
          </w:p>
        </w:tc>
      </w:tr>
      <w:tr w:rsidR="00676599" w:rsidRPr="00F6610B" w:rsidTr="00FD2E5B">
        <w:trPr>
          <w:trHeight w:val="300"/>
          <w:jc w:val="center"/>
        </w:trPr>
        <w:tc>
          <w:tcPr>
            <w:tcW w:w="8095" w:type="dxa"/>
            <w:gridSpan w:val="6"/>
            <w:shd w:val="clear" w:color="auto" w:fill="auto"/>
            <w:noWrap/>
            <w:vAlign w:val="bottom"/>
          </w:tcPr>
          <w:p w:rsidR="00676599" w:rsidRPr="00F6610B" w:rsidRDefault="00676599" w:rsidP="00FD2E5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6610B">
              <w:rPr>
                <w:rFonts w:ascii="Arial" w:eastAsia="Times New Roman" w:hAnsi="Arial" w:cs="Arial"/>
                <w:color w:val="000000"/>
                <w:lang w:eastAsia="en-GB"/>
              </w:rPr>
              <w:t>Safe and Together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676599" w:rsidRPr="00F6610B" w:rsidRDefault="00676599" w:rsidP="00FD2E5B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22" w:type="dxa"/>
            <w:shd w:val="clear" w:color="auto" w:fill="auto"/>
            <w:noWrap/>
            <w:vAlign w:val="bottom"/>
          </w:tcPr>
          <w:p w:rsidR="00676599" w:rsidRPr="00F6610B" w:rsidRDefault="00676599" w:rsidP="00FD2E5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046" w:type="dxa"/>
          </w:tcPr>
          <w:p w:rsidR="00676599" w:rsidRPr="00F6610B" w:rsidRDefault="00676599" w:rsidP="00FD2E5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6610B">
              <w:rPr>
                <w:rFonts w:ascii="Arial" w:eastAsia="Times New Roman" w:hAnsi="Arial" w:cs="Arial"/>
                <w:color w:val="000000"/>
                <w:lang w:eastAsia="en-GB"/>
              </w:rPr>
              <w:t>£22,500</w:t>
            </w:r>
          </w:p>
        </w:tc>
      </w:tr>
      <w:tr w:rsidR="00676599" w:rsidRPr="00F6610B" w:rsidTr="00FD2E5B">
        <w:trPr>
          <w:trHeight w:val="300"/>
          <w:jc w:val="center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6610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Total Gross Expenditure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6610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£1,765,477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6610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£1,575,632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6610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£1,320,275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6610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£1,188,485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6610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£1,118,210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6610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£963,619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F6610B">
              <w:rPr>
                <w:rFonts w:ascii="Arial" w:eastAsia="Times New Roman" w:hAnsi="Arial" w:cs="Arial"/>
                <w:b/>
                <w:color w:val="000000"/>
                <w:lang w:eastAsia="en-GB"/>
              </w:rPr>
              <w:t>£1,045,540</w:t>
            </w:r>
          </w:p>
        </w:tc>
        <w:tc>
          <w:tcPr>
            <w:tcW w:w="1046" w:type="dxa"/>
          </w:tcPr>
          <w:p w:rsidR="00676599" w:rsidRPr="00F6610B" w:rsidRDefault="00676599" w:rsidP="00FD2E5B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  <w:p w:rsidR="00676599" w:rsidRPr="00F6610B" w:rsidRDefault="00676599" w:rsidP="00FD2E5B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F6610B">
              <w:rPr>
                <w:rFonts w:ascii="Arial" w:eastAsia="Times New Roman" w:hAnsi="Arial" w:cs="Arial"/>
                <w:b/>
                <w:color w:val="000000"/>
                <w:lang w:eastAsia="en-GB"/>
              </w:rPr>
              <w:t>£943,442</w:t>
            </w:r>
          </w:p>
        </w:tc>
      </w:tr>
      <w:tr w:rsidR="00676599" w:rsidRPr="00F6610B" w:rsidTr="00FD2E5B">
        <w:trPr>
          <w:trHeight w:val="300"/>
          <w:jc w:val="center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6610B">
              <w:rPr>
                <w:rFonts w:ascii="Arial" w:eastAsia="Times New Roman" w:hAnsi="Arial" w:cs="Arial"/>
                <w:color w:val="000000"/>
                <w:lang w:eastAsia="en-GB"/>
              </w:rPr>
              <w:t>DCC Contribution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6610B">
              <w:rPr>
                <w:rFonts w:ascii="Arial" w:eastAsia="Times New Roman" w:hAnsi="Arial" w:cs="Arial"/>
                <w:color w:val="000000"/>
                <w:lang w:eastAsia="en-GB"/>
              </w:rPr>
              <w:t>£1,432,267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6610B">
              <w:rPr>
                <w:rFonts w:ascii="Arial" w:eastAsia="Times New Roman" w:hAnsi="Arial" w:cs="Arial"/>
                <w:color w:val="000000"/>
                <w:lang w:eastAsia="en-GB"/>
              </w:rPr>
              <w:t>£1,486,947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6610B">
              <w:rPr>
                <w:rFonts w:ascii="Arial" w:eastAsia="Times New Roman" w:hAnsi="Arial" w:cs="Arial"/>
                <w:color w:val="000000"/>
                <w:lang w:eastAsia="en-GB"/>
              </w:rPr>
              <w:t>£1,114,923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6610B">
              <w:rPr>
                <w:rFonts w:ascii="Arial" w:eastAsia="Times New Roman" w:hAnsi="Arial" w:cs="Arial"/>
                <w:color w:val="000000"/>
                <w:lang w:eastAsia="en-GB"/>
              </w:rPr>
              <w:t>£862,436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6610B">
              <w:rPr>
                <w:rFonts w:ascii="Arial" w:eastAsia="Times New Roman" w:hAnsi="Arial" w:cs="Arial"/>
                <w:color w:val="000000"/>
                <w:lang w:eastAsia="en-GB"/>
              </w:rPr>
              <w:t>£881,436</w:t>
            </w:r>
          </w:p>
        </w:tc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6610B">
              <w:rPr>
                <w:rFonts w:ascii="Arial" w:eastAsia="Times New Roman" w:hAnsi="Arial" w:cs="Arial"/>
                <w:color w:val="000000"/>
                <w:lang w:eastAsia="en-GB"/>
              </w:rPr>
              <w:t>£818,400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676599" w:rsidRPr="00F6610B" w:rsidRDefault="00676599" w:rsidP="00FD2E5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6610B">
              <w:rPr>
                <w:rFonts w:ascii="Arial" w:eastAsia="Times New Roman" w:hAnsi="Arial" w:cs="Arial"/>
                <w:color w:val="000000"/>
                <w:lang w:eastAsia="en-GB"/>
              </w:rPr>
              <w:t>£830,400</w:t>
            </w:r>
          </w:p>
        </w:tc>
        <w:tc>
          <w:tcPr>
            <w:tcW w:w="1046" w:type="dxa"/>
          </w:tcPr>
          <w:p w:rsidR="00676599" w:rsidRPr="00F6610B" w:rsidRDefault="00676599" w:rsidP="00FD2E5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6610B">
              <w:rPr>
                <w:rFonts w:ascii="Arial" w:eastAsia="Times New Roman" w:hAnsi="Arial" w:cs="Arial"/>
                <w:color w:val="000000"/>
                <w:lang w:eastAsia="en-GB"/>
              </w:rPr>
              <w:t>£840,400</w:t>
            </w:r>
          </w:p>
        </w:tc>
      </w:tr>
    </w:tbl>
    <w:p w:rsidR="000F6B74" w:rsidRDefault="000F6B74">
      <w:bookmarkStart w:id="0" w:name="_GoBack"/>
      <w:bookmarkEnd w:id="0"/>
    </w:p>
    <w:sectPr w:rsidR="000F6B74" w:rsidSect="0067659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99"/>
    <w:rsid w:val="000F6B74"/>
    <w:rsid w:val="00676599"/>
    <w:rsid w:val="00A93082"/>
    <w:rsid w:val="00D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599"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599"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808</Characters>
  <Application>Microsoft Office Word</Application>
  <DocSecurity>0</DocSecurity>
  <Lines>152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Kaye</dc:creator>
  <cp:lastModifiedBy>Richard Kaye</cp:lastModifiedBy>
  <cp:revision>1</cp:revision>
  <dcterms:created xsi:type="dcterms:W3CDTF">2017-08-10T12:45:00Z</dcterms:created>
  <dcterms:modified xsi:type="dcterms:W3CDTF">2017-08-10T12:45:00Z</dcterms:modified>
</cp:coreProperties>
</file>